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A4" w:rsidRPr="00490F19" w:rsidRDefault="00654BA4" w:rsidP="00654B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0F19">
        <w:rPr>
          <w:rFonts w:ascii="Times New Roman" w:hAnsi="Times New Roman" w:cs="Times New Roman"/>
          <w:sz w:val="28"/>
          <w:szCs w:val="28"/>
        </w:rPr>
        <w:t>Утвержд</w:t>
      </w:r>
      <w:r w:rsidR="00490F19" w:rsidRPr="00490F19">
        <w:rPr>
          <w:rFonts w:ascii="Times New Roman" w:hAnsi="Times New Roman" w:cs="Times New Roman"/>
          <w:sz w:val="28"/>
          <w:szCs w:val="28"/>
        </w:rPr>
        <w:t xml:space="preserve">ен пунктом </w:t>
      </w:r>
      <w:r w:rsidR="00490F19">
        <w:rPr>
          <w:rFonts w:ascii="Times New Roman" w:hAnsi="Times New Roman" w:cs="Times New Roman"/>
          <w:sz w:val="28"/>
          <w:szCs w:val="28"/>
        </w:rPr>
        <w:t>6</w:t>
      </w:r>
    </w:p>
    <w:p w:rsidR="00654BA4" w:rsidRDefault="00490F19" w:rsidP="00654B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протокола заседания Антинаркотической</w:t>
      </w:r>
      <w:r>
        <w:rPr>
          <w:rFonts w:ascii="Times New Roman" w:hAnsi="Times New Roman" w:cs="Times New Roman"/>
          <w:sz w:val="28"/>
          <w:szCs w:val="28"/>
        </w:rPr>
        <w:br/>
        <w:t>комиссии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br/>
        <w:t>от 30.06.2021 № 1/21</w:t>
      </w:r>
    </w:p>
    <w:p w:rsidR="00654BA4" w:rsidRDefault="00654BA4" w:rsidP="00654B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4BA4" w:rsidRDefault="00745320" w:rsidP="00654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654BA4">
        <w:rPr>
          <w:rFonts w:ascii="Times New Roman" w:hAnsi="Times New Roman" w:cs="Times New Roman"/>
          <w:sz w:val="28"/>
          <w:szCs w:val="28"/>
        </w:rPr>
        <w:t xml:space="preserve"> мероприятий реализации Стратегии государственной антинаркотической политики Российской Федерации </w:t>
      </w:r>
      <w:r w:rsidR="00654BA4">
        <w:rPr>
          <w:rFonts w:ascii="Times New Roman" w:hAnsi="Times New Roman" w:cs="Times New Roman"/>
          <w:sz w:val="28"/>
          <w:szCs w:val="28"/>
        </w:rPr>
        <w:br/>
        <w:t>на период до 2030 года в Ханты-Мансийском районе</w:t>
      </w:r>
    </w:p>
    <w:p w:rsidR="00654BA4" w:rsidRDefault="00654BA4" w:rsidP="00654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BA4" w:rsidRDefault="00654BA4" w:rsidP="00654BA4">
      <w:pPr>
        <w:keepNext/>
        <w:keepLines/>
        <w:widowControl w:val="0"/>
        <w:tabs>
          <w:tab w:val="left" w:pos="696"/>
        </w:tabs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9"/>
      <w:bookmarkStart w:id="1" w:name="bookmark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Общие положения</w:t>
      </w:r>
      <w:bookmarkEnd w:id="0"/>
      <w:bookmarkEnd w:id="1"/>
    </w:p>
    <w:p w:rsidR="00654BA4" w:rsidRDefault="00654BA4" w:rsidP="00654BA4">
      <w:pPr>
        <w:widowControl w:val="0"/>
        <w:tabs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приоритетных направлений (план мероприятий) реализации Стратегии государственной антинаркотической политики Российской Федерации на период до 2030 года в Ханты-Мансийском районе (далее – План, Стратегия) разработан во исполнение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</w:t>
      </w:r>
      <w:r w:rsidR="008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период до 2030 года».</w:t>
      </w:r>
    </w:p>
    <w:p w:rsidR="00654BA4" w:rsidRDefault="00654BA4" w:rsidP="00654BA4">
      <w:pPr>
        <w:widowControl w:val="0"/>
        <w:tabs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приоритетных направлений определяет основные направления, задачи, меры по реализации Стратегии, а также механизмы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показатели эффективности ее реализации в Ханты-Мансийском районе.</w:t>
      </w:r>
    </w:p>
    <w:p w:rsidR="00654BA4" w:rsidRDefault="00654BA4" w:rsidP="0065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Правовую основу реализации государственной антинаркотической политики составляют:</w:t>
      </w:r>
    </w:p>
    <w:p w:rsidR="00654BA4" w:rsidRDefault="00654BA4" w:rsidP="0065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Федерации;</w:t>
      </w:r>
    </w:p>
    <w:p w:rsidR="00654BA4" w:rsidRDefault="00654BA4" w:rsidP="0065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8 января 1998 года № 3-ФЗ «О наркотических средствах и психотропных веществах»;</w:t>
      </w:r>
    </w:p>
    <w:p w:rsidR="00654BA4" w:rsidRDefault="00654BA4" w:rsidP="00654B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</w:rPr>
        <w:t>Федеральный закон от 23 июня 2016 года № 182-ФЗ «Об основах системы профилактики правонарушений в Российской Федерации»;</w:t>
      </w:r>
    </w:p>
    <w:p w:rsidR="00654BA4" w:rsidRDefault="00654BA4" w:rsidP="006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</w:rPr>
        <w:t>23 ноября 2020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№ 733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«Об утверждении Стратегии государственной антинаркотической политики Российской Федерации на период до 2030 года»;</w:t>
      </w:r>
    </w:p>
    <w:p w:rsidR="00654BA4" w:rsidRDefault="00654BA4" w:rsidP="0065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Закон Ханты-Мансийского автономного округа – Югры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от 11 декабря 2013 года № 121-оз «О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br/>
        <w:t>и токсикомании в Ханты-Мансийском автономном округе – Югре»;</w:t>
      </w:r>
    </w:p>
    <w:p w:rsidR="00654BA4" w:rsidRDefault="00654BA4" w:rsidP="0065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654BA4" w:rsidRDefault="00654BA4" w:rsidP="00654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Краткая характеристика наркоситуации </w:t>
      </w:r>
      <w:r>
        <w:rPr>
          <w:rFonts w:ascii="Times New Roman" w:hAnsi="Times New Roman" w:cs="Times New Roman"/>
          <w:sz w:val="28"/>
          <w:szCs w:val="28"/>
        </w:rPr>
        <w:br/>
        <w:t>в Ханты-Мансийском районе</w:t>
      </w:r>
    </w:p>
    <w:p w:rsidR="00654BA4" w:rsidRDefault="00654BA4" w:rsidP="00654B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A22" w:rsidRDefault="00745320" w:rsidP="00A56DA1">
      <w:pPr>
        <w:pStyle w:val="a3"/>
        <w:spacing w:after="0"/>
        <w:ind w:left="0" w:firstLine="709"/>
        <w:jc w:val="both"/>
      </w:pPr>
      <w:r>
        <w:t xml:space="preserve">По итогам проведенного мониторинга </w:t>
      </w:r>
      <w:r w:rsidR="006D2709">
        <w:t xml:space="preserve">в 2020 году </w:t>
      </w:r>
      <w:r w:rsidR="00654BA4">
        <w:t xml:space="preserve">наблюдается </w:t>
      </w:r>
      <w:r w:rsidR="00E47A22">
        <w:t xml:space="preserve">увеличение </w:t>
      </w:r>
      <w:r w:rsidR="00654BA4">
        <w:t>числа лиц, стоящих на учете с диагнозом «наркомания»</w:t>
      </w:r>
      <w:r>
        <w:t xml:space="preserve">: </w:t>
      </w:r>
      <w:r w:rsidR="007F344E">
        <w:t>–</w:t>
      </w:r>
      <w:r w:rsidR="00654BA4">
        <w:t xml:space="preserve"> 6</w:t>
      </w:r>
      <w:r w:rsidR="007F344E">
        <w:t xml:space="preserve"> </w:t>
      </w:r>
      <w:r w:rsidR="00654BA4">
        <w:t>человек</w:t>
      </w:r>
      <w:r w:rsidR="006D2709">
        <w:t xml:space="preserve"> (</w:t>
      </w:r>
      <w:r w:rsidR="00654BA4">
        <w:t>в 2019 – 5</w:t>
      </w:r>
      <w:r w:rsidR="006D2709">
        <w:t>). Од</w:t>
      </w:r>
      <w:r w:rsidR="00E47A22">
        <w:t xml:space="preserve">нако в сравнении с АППГ в целом можно отметить снижение лиц, стоящих на учете с диагнозом «наркомания»: 2020 году – 6 </w:t>
      </w:r>
      <w:r w:rsidR="00E47A22">
        <w:lastRenderedPageBreak/>
        <w:t xml:space="preserve">человек, 2019 – 5, </w:t>
      </w:r>
      <w:r w:rsidR="00654BA4">
        <w:t>2018 – 8,</w:t>
      </w:r>
      <w:r w:rsidR="00E47A22">
        <w:t xml:space="preserve"> </w:t>
      </w:r>
      <w:r w:rsidR="00654BA4">
        <w:t xml:space="preserve">2017 – 11. </w:t>
      </w:r>
      <w:r w:rsidR="006D2709">
        <w:t xml:space="preserve">число состоящих на учете лиц с диагнозом «Пагубное употребление наркотиков» в 2019-2020 годах остается прежним (2/2). </w:t>
      </w:r>
      <w:r w:rsidR="003D6E70">
        <w:t xml:space="preserve">Несовершеннолетних с </w:t>
      </w:r>
      <w:r w:rsidR="006D2709">
        <w:t xml:space="preserve">данными </w:t>
      </w:r>
      <w:r w:rsidR="003D6E70">
        <w:t>диагноз</w:t>
      </w:r>
      <w:r w:rsidR="006D2709">
        <w:t>ами</w:t>
      </w:r>
      <w:r w:rsidR="00E5325C">
        <w:t xml:space="preserve"> нет.</w:t>
      </w:r>
    </w:p>
    <w:p w:rsidR="00BA58C4" w:rsidRDefault="00654BA4" w:rsidP="00A56DA1">
      <w:pPr>
        <w:pStyle w:val="a3"/>
        <w:spacing w:after="0"/>
        <w:ind w:left="0" w:firstLine="709"/>
        <w:jc w:val="both"/>
      </w:pPr>
      <w:r>
        <w:t xml:space="preserve">Показатель заболеваемости наркоманией среди пациентов </w:t>
      </w:r>
      <w:r w:rsidR="00A56DA1">
        <w:br/>
      </w:r>
      <w:bookmarkStart w:id="2" w:name="_GoBack"/>
      <w:bookmarkEnd w:id="2"/>
      <w:r>
        <w:t xml:space="preserve">Ханты-Мансийского района </w:t>
      </w:r>
      <w:r w:rsidR="003D6E70">
        <w:t xml:space="preserve">возрос 0,0 до 2,0 </w:t>
      </w:r>
      <w:r>
        <w:t>на 100 тыс. населения</w:t>
      </w:r>
      <w:r w:rsidR="00BA58C4">
        <w:t>.</w:t>
      </w:r>
      <w:r>
        <w:t xml:space="preserve"> </w:t>
      </w:r>
      <w:r w:rsidR="00BA58C4">
        <w:t xml:space="preserve">Заболеваемость </w:t>
      </w:r>
      <w:r w:rsidR="003D6E70">
        <w:t xml:space="preserve">пагубным употреблением наркотиков в период 2019-2020 </w:t>
      </w:r>
      <w:proofErr w:type="spellStart"/>
      <w:r w:rsidR="003D6E70">
        <w:t>г.г</w:t>
      </w:r>
      <w:proofErr w:type="spellEnd"/>
      <w:r w:rsidR="003D6E70">
        <w:t>. не регистрировалась</w:t>
      </w:r>
      <w:r w:rsidR="006D2709">
        <w:t>.</w:t>
      </w:r>
      <w:r w:rsidR="003D6E70">
        <w:t xml:space="preserve"> </w:t>
      </w:r>
    </w:p>
    <w:p w:rsidR="003D6E70" w:rsidRDefault="00654BA4" w:rsidP="00A5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Болезненность наркоманией </w:t>
      </w:r>
      <w:r w:rsidR="003D6E70">
        <w:rPr>
          <w:rFonts w:ascii="Times New Roman" w:hAnsi="Times New Roman" w:cs="Times New Roman"/>
          <w:sz w:val="28"/>
          <w:szCs w:val="28"/>
        </w:rPr>
        <w:t xml:space="preserve">с 2019 года по 2020 год </w:t>
      </w:r>
      <w:r>
        <w:rPr>
          <w:rFonts w:ascii="Times New Roman" w:hAnsi="Times New Roman" w:cs="Times New Roman"/>
          <w:sz w:val="28"/>
          <w:szCs w:val="28"/>
        </w:rPr>
        <w:t xml:space="preserve">снизилась с </w:t>
      </w:r>
      <w:r w:rsidR="003D6E70">
        <w:rPr>
          <w:rFonts w:ascii="Times New Roman" w:hAnsi="Times New Roman" w:cs="Times New Roman"/>
          <w:sz w:val="28"/>
          <w:szCs w:val="28"/>
        </w:rPr>
        <w:t xml:space="preserve">8 до 7 человек, </w:t>
      </w:r>
      <w:r>
        <w:rPr>
          <w:rFonts w:ascii="Times New Roman" w:hAnsi="Times New Roman" w:cs="Times New Roman"/>
          <w:sz w:val="28"/>
          <w:szCs w:val="28"/>
        </w:rPr>
        <w:t>на 100 тыс. населения</w:t>
      </w:r>
      <w:r w:rsidR="003D6E70">
        <w:rPr>
          <w:rFonts w:ascii="Times New Roman" w:hAnsi="Times New Roman" w:cs="Times New Roman"/>
          <w:sz w:val="28"/>
          <w:szCs w:val="28"/>
        </w:rPr>
        <w:t>, что составило 12,5 %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BA4" w:rsidRDefault="003D6E70" w:rsidP="00A5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Болезненность пагубным употреблением наркотиков снизилась с 2019 года по 2020 год с 3,0 до 2,0 на 100 тыс.</w:t>
      </w:r>
      <w:r w:rsidR="00E5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что составило 33,3 %.</w:t>
      </w:r>
      <w:r w:rsidR="00BA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09" w:rsidRDefault="006D2709" w:rsidP="00A56DA1">
      <w:pPr>
        <w:pStyle w:val="a3"/>
        <w:spacing w:after="0"/>
        <w:ind w:left="0" w:firstLine="709"/>
        <w:jc w:val="both"/>
      </w:pPr>
      <w:r>
        <w:t xml:space="preserve">У детей заболеваемость и болезненность с 2019 года по 2020 год </w:t>
      </w:r>
      <w:r>
        <w:br/>
        <w:t>равна 0.</w:t>
      </w:r>
    </w:p>
    <w:p w:rsidR="00F12B7C" w:rsidRDefault="00F12B7C" w:rsidP="00A56DA1">
      <w:pPr>
        <w:pStyle w:val="a3"/>
        <w:spacing w:after="0"/>
        <w:ind w:left="0" w:firstLine="709"/>
        <w:jc w:val="both"/>
      </w:pPr>
      <w:r>
        <w:rPr>
          <w:bCs/>
        </w:rPr>
        <w:t>Случаев зависимостей от лекарственных препаратов не зафиксировано</w:t>
      </w:r>
      <w:r>
        <w:t>.</w:t>
      </w:r>
    </w:p>
    <w:p w:rsidR="00654BA4" w:rsidRDefault="00745320" w:rsidP="00A56DA1">
      <w:pPr>
        <w:pStyle w:val="a3"/>
        <w:spacing w:after="0"/>
        <w:ind w:left="0" w:firstLine="709"/>
        <w:jc w:val="both"/>
      </w:pPr>
      <w:r>
        <w:t>В 2020 году отмечается один с</w:t>
      </w:r>
      <w:r w:rsidR="00654BA4">
        <w:t>луча</w:t>
      </w:r>
      <w:r>
        <w:t>й</w:t>
      </w:r>
      <w:r w:rsidR="00654BA4">
        <w:t xml:space="preserve"> смертельн</w:t>
      </w:r>
      <w:r>
        <w:t>ого</w:t>
      </w:r>
      <w:r w:rsidR="00654BA4">
        <w:t xml:space="preserve"> отравлени</w:t>
      </w:r>
      <w:r>
        <w:t xml:space="preserve">я </w:t>
      </w:r>
      <w:r w:rsidR="00654BA4">
        <w:t>наркотическими средствами и психотропными веществами на территории района (гражданин, прибывший из Краснодарского края, работающий вахтовым методом).</w:t>
      </w:r>
    </w:p>
    <w:p w:rsidR="00F12B7C" w:rsidRDefault="00654BA4" w:rsidP="00A56DA1">
      <w:pPr>
        <w:pStyle w:val="a3"/>
        <w:spacing w:after="0"/>
        <w:ind w:left="0" w:firstLine="709"/>
        <w:jc w:val="both"/>
      </w:pPr>
      <w:r>
        <w:t xml:space="preserve">Благодаря принимаемым мерам профилактического характера, на территории Ханты-Мансийского района в 2020 году зафиксировано </w:t>
      </w:r>
      <w:r w:rsidR="00745320">
        <w:br/>
      </w:r>
      <w:r>
        <w:t xml:space="preserve">1 преступление (АППГ - 2 преступления). </w:t>
      </w:r>
    </w:p>
    <w:p w:rsidR="00654BA4" w:rsidRDefault="00654BA4" w:rsidP="00A56DA1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включенные в подпрограмму «Профилактика незаконного оборота и потребления наркотических средств </w:t>
      </w:r>
      <w:r w:rsidR="007453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психотропных веществ»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r w:rsidR="0074532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Ханты-Мансийском районе на 2019 – 202</w:t>
      </w:r>
      <w:r w:rsidR="0074532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12B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поддержание уровня достигнутых положительных тенденций в сфере противодействия злоупотреблению наркотиками и снижение показателей преступности в сфере незаконного оборота наркотических средств. </w:t>
      </w:r>
    </w:p>
    <w:p w:rsidR="00654BA4" w:rsidRDefault="00654BA4" w:rsidP="00654BA4">
      <w:pPr>
        <w:spacing w:after="9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4BA4" w:rsidRDefault="00654BA4" w:rsidP="00654BA4">
      <w:pPr>
        <w:pStyle w:val="20"/>
        <w:spacing w:after="0" w:line="240" w:lineRule="auto"/>
        <w:ind w:left="360"/>
        <w:rPr>
          <w:color w:val="000000"/>
          <w:lang w:eastAsia="ru-RU" w:bidi="ru-RU"/>
        </w:rPr>
      </w:pPr>
      <w:bookmarkStart w:id="3" w:name="bookmark11"/>
      <w:bookmarkStart w:id="4" w:name="bookmark10"/>
      <w:r>
        <w:rPr>
          <w:color w:val="000000"/>
          <w:lang w:val="en-US" w:eastAsia="ru-RU" w:bidi="ru-RU"/>
        </w:rPr>
        <w:t>III</w:t>
      </w:r>
      <w:r>
        <w:rPr>
          <w:color w:val="000000"/>
          <w:lang w:eastAsia="ru-RU" w:bidi="ru-RU"/>
        </w:rPr>
        <w:t>. Приоритетные направления реализации Стратегии</w:t>
      </w:r>
      <w:bookmarkEnd w:id="3"/>
      <w:bookmarkEnd w:id="4"/>
    </w:p>
    <w:p w:rsidR="00654BA4" w:rsidRDefault="00654BA4" w:rsidP="00654BA4">
      <w:pPr>
        <w:pStyle w:val="20"/>
        <w:keepNext/>
        <w:keepLines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Ханты-Мансийском районе</w:t>
      </w:r>
    </w:p>
    <w:p w:rsidR="00654BA4" w:rsidRDefault="00654BA4" w:rsidP="00654BA4">
      <w:pPr>
        <w:pStyle w:val="20"/>
        <w:keepNext/>
        <w:keepLines/>
        <w:spacing w:after="0" w:line="240" w:lineRule="auto"/>
        <w:rPr>
          <w:color w:val="000000"/>
          <w:lang w:eastAsia="ru-RU" w:bidi="ru-RU"/>
        </w:rPr>
      </w:pPr>
    </w:p>
    <w:p w:rsidR="00654BA4" w:rsidRDefault="00654BA4" w:rsidP="0065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Антинаркотическая политика реализуется по следующим направлениям: 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«Совершенствование антинаркотической деятельности и государственного контроля за оборотом наркотиков».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решаемые в этом направлении: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нормативного правового регулирования антинаркотической деятельности,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обеспечение эффективной координации антинаркотической деятельности,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системы мониторинга наркоситуации, повышение оперативности и объективности исследований в сфере контроля за оборотом наркотиков.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4BA4" w:rsidRDefault="00654BA4" w:rsidP="00F1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12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по реализации указанного направления: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3652"/>
        <w:gridCol w:w="3440"/>
        <w:gridCol w:w="1305"/>
      </w:tblGrid>
      <w:tr w:rsidR="00654BA4" w:rsidTr="00F12B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654BA4" w:rsidTr="00F12B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Издание муниципальных нормативных (внесение изменений),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654BA4" w:rsidTr="00F12B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проведение мониторинга наркоситуации в Ханты-Мансийском районе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по организации профилактики правонарушений администрации Ханты-мансийского района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 ХМАО-Югры «Ханты-Мансийская психоневрологическая больница»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654BA4" w:rsidTr="00F12B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 w:rsidP="00F1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в семинарах, совещаниях по вопросам организации антинаркотической работы, межведомственного взаимодействия субъектов профилактики, совершенствование работы по профилактике вредных зависимостей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по организации профилактики правонарушений администрации Ханты-мансийского района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 ХМАО-Югры «Ханты-Мансийская психоневрологическая больница»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2021-2030</w:t>
            </w:r>
          </w:p>
        </w:tc>
      </w:tr>
    </w:tbl>
    <w:p w:rsidR="00654BA4" w:rsidRDefault="00654BA4" w:rsidP="00654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 «Профилактика и ранее выявление незаконного потребления наркотиков».</w:t>
      </w:r>
    </w:p>
    <w:p w:rsidR="00654BA4" w:rsidRDefault="00654BA4" w:rsidP="00654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решаемые в этом направлении: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 общих методологических основаниях системы комплексной антинаркотической профилактической деятельности;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</w:t>
      </w:r>
    </w:p>
    <w:p w:rsidR="00654BA4" w:rsidRDefault="00654BA4" w:rsidP="00654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по реализации указанного направления:</w:t>
      </w:r>
    </w:p>
    <w:p w:rsidR="00654BA4" w:rsidRDefault="00654BA4" w:rsidP="00654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551"/>
        <w:gridCol w:w="1276"/>
      </w:tblGrid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 w:rsidP="00F1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системы раннего выявления незаконных потребителей наркотиков среди детей и молодежи</w:t>
            </w:r>
            <w:r w:rsidR="00F12B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(социально-психологическое тестирование)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Ханты-Мансийского района </w:t>
            </w:r>
          </w:p>
          <w:p w:rsidR="00654BA4" w:rsidRDefault="0065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первичной профилактики наркомании, организация проведения комплекса профилактических мероприятий, антинаркотической пропаганды, направленной на повышение уровня осведомленности граждан, несовершеннолетних и их родителей (законных представителей), в том числе:</w:t>
            </w:r>
          </w:p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 рисках, связанных с незаконным потреблением наркотиков,</w:t>
            </w:r>
          </w:p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 правовой ответственности за незаконный оборот наркотических средств и психотропных веществ,</w:t>
            </w:r>
          </w:p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 правовых последствиях постановки на профилактический диспансерный учет у нарколога,</w:t>
            </w:r>
          </w:p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 доступности наркологической помощи и др.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Ханты-Мансийского района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 ХМАО-Югры «Ханты-Мансийская психоневрологическая больница»</w:t>
            </w:r>
          </w:p>
          <w:p w:rsidR="00654BA4" w:rsidRDefault="0065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Проведение лекций, бесед, родительских собраний, тематических классных часов, с учащимися образовательных организаций по вопросам профилактики наркомании, алкоголизма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пропаганде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Ханты-Мансийского района</w:t>
            </w:r>
          </w:p>
          <w:p w:rsidR="00654BA4" w:rsidRDefault="00654B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по культуре, спорту и социальной политике</w:t>
            </w:r>
          </w:p>
          <w:p w:rsidR="00654BA4" w:rsidRDefault="00654B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54BA4" w:rsidRDefault="0065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Ханты-Мансийского района</w:t>
            </w:r>
          </w:p>
          <w:p w:rsidR="00654BA4" w:rsidRDefault="00654B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по культуре, спорту и социальной политике</w:t>
            </w:r>
          </w:p>
          <w:p w:rsidR="00654BA4" w:rsidRDefault="0065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развития гражданско-патриотических, военно-патриотических качеств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Ханты-Мансийского района</w:t>
            </w:r>
          </w:p>
          <w:p w:rsidR="00654BA4" w:rsidRDefault="00654B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по культуре, спорту и социальной политике</w:t>
            </w:r>
          </w:p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Рейдовые мероприятия по выявлению торговых объектов, осуществляющих реализацию спиртосодержащей и табачной продукции несовершеннолетним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  <w:p w:rsidR="00654BA4" w:rsidRDefault="00654BA4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54BA4" w:rsidRDefault="00654BA4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2021-2030</w:t>
            </w:r>
          </w:p>
        </w:tc>
      </w:tr>
    </w:tbl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 «Сокращение числа лиц, у которых диагностированы наркомания или пагубное (с негативными последствиями) потребление наркотиков».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решаемые в этом направлении: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эффективности функционирования наркологической службы, предупреждение случаев незаконного лечения больных наркоманией;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доступности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654BA4" w:rsidRDefault="00654BA4" w:rsidP="0065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доступности социальной реабилитации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ресоциализации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лиц, освободившихся из мест лишения свободы, и лиц без определенного места жительства.</w:t>
      </w:r>
    </w:p>
    <w:p w:rsidR="00654BA4" w:rsidRDefault="00654BA4" w:rsidP="00654BA4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4BA4" w:rsidRDefault="00654BA4" w:rsidP="00654BA4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по реализации указанного направления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551"/>
        <w:gridCol w:w="1276"/>
      </w:tblGrid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Своевременный обмен информацией о случаях отравления и смертельных исходов, связанных с потреблением наркотиков для принятия оперативных мер реагирования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 ХМАО-Югры «Ханты-Мансийская психоневрологическая больница»)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 ХМАО-Югры «Ханты-Мансийская районная больница»)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с лицами, освободившимися из мест лишения свободы за преступления, связанные с незаконным оборотом наркотиков, совершившими административные правонарушения в сфере незаконного оборота наркотиков, лицами, уклоняющимися от наблюдения у врача-нарколога, лиц без определенного места жительства в рамках работы территориальных комиссий по профилактике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 ХМАО-Югры «Ханты-Мансийский центр занятости населения»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по городу Ханты-Мансийску и Ханты-мансийскому району»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обращение в учреждения здравоохранения для получения необходимого лечения и реабилитации, оказание медицинской помощи наркологическим больным, включая мероприятия профилактической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  <w:p w:rsidR="00654BA4" w:rsidRDefault="00654B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 ХМАО-Югры «Ханты-Мансийская психоневрологическая больница»)</w:t>
            </w:r>
          </w:p>
          <w:p w:rsidR="00654BA4" w:rsidRDefault="0065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 ХМАО-Югры «Ханты-Мансийская районная больница»)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</w:tbl>
    <w:p w:rsidR="00654BA4" w:rsidRDefault="00654BA4" w:rsidP="00654BA4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4BA4" w:rsidRDefault="00654BA4" w:rsidP="00654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«Сокращение количества преступлений и правонарушений, связанных с незаконным оборотом наркотиков».</w:t>
      </w:r>
    </w:p>
    <w:p w:rsidR="00654BA4" w:rsidRDefault="00654BA4" w:rsidP="00654B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решаемые в этом направлении:</w:t>
      </w:r>
    </w:p>
    <w:p w:rsidR="00654BA4" w:rsidRDefault="00654BA4" w:rsidP="006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рецидивной преступности в сфере незаконного оборота наркотиков;</w:t>
      </w:r>
    </w:p>
    <w:p w:rsidR="00654BA4" w:rsidRDefault="00654BA4" w:rsidP="006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населения </w:t>
      </w:r>
      <w:r>
        <w:rPr>
          <w:rFonts w:ascii="Times New Roman" w:hAnsi="Times New Roman" w:cs="Times New Roman"/>
          <w:sz w:val="28"/>
          <w:szCs w:val="28"/>
        </w:rPr>
        <w:br/>
        <w:t>о предусмотренной законодательством уголовной и административной ответственности за совершение преступлений и правонарушений, связанных с незаконным оборотом наркотиков.</w:t>
      </w:r>
    </w:p>
    <w:p w:rsidR="00654BA4" w:rsidRDefault="00654BA4" w:rsidP="00654BA4">
      <w:pPr>
        <w:spacing w:before="24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по реализации указанного направления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551"/>
        <w:gridCol w:w="1276"/>
      </w:tblGrid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Информирование населения Ханты-Мансийского района о проводимых мероприятиях в сфере профилактики наркомании, о предусмотренной законодательством уголовной и административной ответственности за совершение преступлений и правонарушений, связанных с незаконным оборотом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Газета «Наш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  <w:tr w:rsidR="00654BA4" w:rsidTr="00654B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выявление, предупреждение и пресечение преступлений, связанных с незаконным оборотом наркотиков, совершенных ранее судимыми лицами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МВД России «Ханты-Мансийский» (по согласованию)</w:t>
            </w:r>
          </w:p>
          <w:p w:rsidR="00654BA4" w:rsidRDefault="00654B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A4" w:rsidRDefault="00654B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</w:tr>
    </w:tbl>
    <w:p w:rsidR="00654BA4" w:rsidRDefault="00654BA4" w:rsidP="006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A4" w:rsidRDefault="00654BA4" w:rsidP="00654BA4">
      <w:pPr>
        <w:keepNext/>
        <w:keepLines/>
        <w:widowControl w:val="0"/>
        <w:tabs>
          <w:tab w:val="left" w:pos="0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17"/>
      <w:bookmarkStart w:id="6" w:name="bookmark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Механизмы контроля реализации Перечня приоритетных направлений</w:t>
      </w:r>
      <w:bookmarkEnd w:id="5"/>
      <w:bookmarkEnd w:id="6"/>
    </w:p>
    <w:p w:rsidR="00654BA4" w:rsidRDefault="00654BA4" w:rsidP="00654BA4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Контроль за исполнением Перечня приоритетных направлений реализации Стратегии осуществляет Антинаркотическая комиссия Ханты-Мансийского района.</w:t>
      </w:r>
    </w:p>
    <w:p w:rsidR="00654BA4" w:rsidRDefault="00654BA4" w:rsidP="00654BA4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 целью осуществления контроля над исполнением приоритетных направлений Стратегии антинаркотическая комиссия Ханты-Мансийского района заслушивает на своих заседаниях представителей территориальных органов федеральных органов исполнительной власти, органов местного самоуправления Ханты-Мансийского района, руководителей учреждений здравоохранения и иных организаций по вопросам выполнения перечней приоритетных направлений.</w:t>
      </w:r>
    </w:p>
    <w:p w:rsidR="00654BA4" w:rsidRDefault="00654BA4" w:rsidP="00654BA4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Отчеты о проведенных мероприятиях исполнителями направляются в антинаркотическую комиссию Ханты-Мансийского района не позднее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1 февраля ежегодно. Оценка результатов реализации Стратегии отражается в ежегодном докладе о наркоситуации.</w:t>
      </w:r>
    </w:p>
    <w:p w:rsidR="00654BA4" w:rsidRDefault="00654BA4" w:rsidP="00654BA4">
      <w:pPr>
        <w:widowControl w:val="0"/>
        <w:spacing w:after="3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На основании решений антинаркотической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 xml:space="preserve">Ханты-Мансийского района в перечень мероприятий могут вноситься изменения в части изменения приоритетного направления, задач, мероприятий, исполнителей, а также ожидаемых результатов с учетом изменения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наркообстановки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территории Ханты-Мансийского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4BA4" w:rsidRDefault="00654BA4" w:rsidP="00654BA4">
      <w:pPr>
        <w:keepNext/>
        <w:keepLines/>
        <w:widowControl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9"/>
      <w:bookmarkStart w:id="8" w:name="bookmark1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Ожидаемые результаты реализации Стратегии Ханты-Мансийском районе </w:t>
      </w:r>
    </w:p>
    <w:p w:rsidR="00654BA4" w:rsidRDefault="00654BA4" w:rsidP="00654BA4">
      <w:pPr>
        <w:keepNext/>
        <w:keepLines/>
        <w:widowControl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7"/>
    <w:bookmarkEnd w:id="8"/>
    <w:p w:rsidR="00654BA4" w:rsidRDefault="00654BA4" w:rsidP="00654B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Характеристика базовых значений показателей эффективности реализации Стратегии (20</w:t>
      </w:r>
      <w:r w:rsidR="003A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год) (далее – показатель):</w:t>
      </w:r>
    </w:p>
    <w:p w:rsidR="003A411B" w:rsidRPr="003A411B" w:rsidRDefault="003A411B" w:rsidP="003A411B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1B">
        <w:rPr>
          <w:rFonts w:ascii="Times New Roman" w:hAnsi="Times New Roman" w:cs="Times New Roman"/>
          <w:sz w:val="28"/>
          <w:szCs w:val="28"/>
        </w:rPr>
        <w:t>Снижение общей распространенности наркомании на 55,0 до 51 чел.</w:t>
      </w:r>
    </w:p>
    <w:p w:rsidR="00654BA4" w:rsidRDefault="00654BA4" w:rsidP="00654BA4">
      <w:pPr>
        <w:widowControl w:val="0"/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достижения значений:</w:t>
      </w:r>
    </w:p>
    <w:p w:rsidR="00654BA4" w:rsidRDefault="00654BA4" w:rsidP="00654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709"/>
        <w:gridCol w:w="709"/>
        <w:gridCol w:w="850"/>
        <w:gridCol w:w="851"/>
        <w:gridCol w:w="2410"/>
      </w:tblGrid>
      <w:tr w:rsidR="00ED2E14" w:rsidRPr="00490F19" w:rsidTr="009F5F23">
        <w:trPr>
          <w:trHeight w:val="1104"/>
        </w:trPr>
        <w:tc>
          <w:tcPr>
            <w:tcW w:w="1843" w:type="dxa"/>
            <w:vMerge w:val="restart"/>
            <w:shd w:val="clear" w:color="auto" w:fill="auto"/>
          </w:tcPr>
          <w:p w:rsidR="00ED2E14" w:rsidRPr="00490F19" w:rsidRDefault="00ED2E14" w:rsidP="004D1D6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F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2E14" w:rsidRPr="00490F19" w:rsidRDefault="00ED2E14" w:rsidP="0081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ED2E14" w:rsidRPr="00490F19" w:rsidRDefault="00ED2E14" w:rsidP="00815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(2020 год)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ED2E14" w:rsidRPr="00490F19" w:rsidRDefault="00ED2E14" w:rsidP="00EA6515">
            <w:pPr>
              <w:pStyle w:val="ConsPlusCell"/>
              <w:tabs>
                <w:tab w:val="left" w:pos="3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Критерии достижения показателя по годам</w:t>
            </w:r>
          </w:p>
        </w:tc>
        <w:tc>
          <w:tcPr>
            <w:tcW w:w="2410" w:type="dxa"/>
            <w:shd w:val="clear" w:color="auto" w:fill="auto"/>
          </w:tcPr>
          <w:p w:rsidR="00ED2E14" w:rsidRPr="00490F19" w:rsidRDefault="00ED2E14" w:rsidP="00831B66">
            <w:pPr>
              <w:pStyle w:val="ConsPlusCell"/>
              <w:tabs>
                <w:tab w:val="left" w:pos="3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перечня приоритетных направлений</w:t>
            </w:r>
          </w:p>
        </w:tc>
      </w:tr>
      <w:tr w:rsidR="00831B66" w:rsidRPr="00490F19" w:rsidTr="00ED2E14">
        <w:tc>
          <w:tcPr>
            <w:tcW w:w="1843" w:type="dxa"/>
            <w:vMerge/>
            <w:shd w:val="clear" w:color="auto" w:fill="auto"/>
          </w:tcPr>
          <w:p w:rsidR="00831B66" w:rsidRPr="00490F19" w:rsidRDefault="00831B66" w:rsidP="004D1D6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1B66" w:rsidRPr="00490F19" w:rsidRDefault="00831B66" w:rsidP="00815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1B66" w:rsidRPr="00490F19" w:rsidRDefault="00831B66" w:rsidP="008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shd w:val="clear" w:color="auto" w:fill="auto"/>
          </w:tcPr>
          <w:p w:rsidR="00831B66" w:rsidRPr="00490F19" w:rsidRDefault="00831B66" w:rsidP="0081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831B66" w:rsidRPr="00490F19" w:rsidRDefault="00831B66" w:rsidP="004D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9" w:type="dxa"/>
          </w:tcPr>
          <w:p w:rsidR="00831B66" w:rsidRPr="00490F19" w:rsidRDefault="00831B66" w:rsidP="004D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831B66" w:rsidRPr="00490F19" w:rsidRDefault="00831B66" w:rsidP="004D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831B66" w:rsidRPr="00490F19" w:rsidRDefault="00831B66" w:rsidP="00EA6515">
            <w:pPr>
              <w:pStyle w:val="ConsPlusCell"/>
              <w:tabs>
                <w:tab w:val="left" w:pos="3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shd w:val="clear" w:color="auto" w:fill="auto"/>
          </w:tcPr>
          <w:p w:rsidR="00831B66" w:rsidRPr="00490F19" w:rsidRDefault="00831B66" w:rsidP="00EA6515">
            <w:pPr>
              <w:pStyle w:val="ConsPlusCell"/>
              <w:tabs>
                <w:tab w:val="left" w:pos="3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831B66" w:rsidRPr="00490F19" w:rsidTr="00ED2E14">
        <w:tc>
          <w:tcPr>
            <w:tcW w:w="1843" w:type="dxa"/>
            <w:shd w:val="clear" w:color="auto" w:fill="auto"/>
          </w:tcPr>
          <w:p w:rsidR="00831B66" w:rsidRPr="00490F19" w:rsidRDefault="00831B66" w:rsidP="004D1D6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F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831B66" w:rsidRPr="00490F19" w:rsidRDefault="00831B66" w:rsidP="004D1D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709" w:type="dxa"/>
            <w:shd w:val="clear" w:color="auto" w:fill="auto"/>
          </w:tcPr>
          <w:p w:rsidR="00831B66" w:rsidRPr="00490F19" w:rsidRDefault="00ED2E14" w:rsidP="004D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31B66" w:rsidRPr="00490F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31B66" w:rsidRPr="00490F19" w:rsidRDefault="00831B66" w:rsidP="00ED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E14" w:rsidRPr="00490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831B66" w:rsidRPr="00490F19" w:rsidRDefault="00831B66" w:rsidP="00ED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E14" w:rsidRPr="0049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31B66" w:rsidRPr="00490F19" w:rsidRDefault="00831B66" w:rsidP="00ED2E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E14" w:rsidRPr="0049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31B66" w:rsidRPr="00490F19" w:rsidRDefault="00831B66" w:rsidP="00ED2E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E14" w:rsidRPr="0049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1B66" w:rsidRPr="00490F19" w:rsidRDefault="00831B66" w:rsidP="00ED2E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E14" w:rsidRPr="0049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31B66" w:rsidRPr="00490F19" w:rsidRDefault="00ED2E14" w:rsidP="004D1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10" w:type="dxa"/>
            <w:shd w:val="clear" w:color="auto" w:fill="auto"/>
          </w:tcPr>
          <w:p w:rsidR="00831B66" w:rsidRPr="00490F19" w:rsidRDefault="00F12B7C" w:rsidP="004D1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831B66" w:rsidRDefault="00831B66" w:rsidP="00831B66">
      <w:pPr>
        <w:pStyle w:val="ConsPlusCell"/>
        <w:tabs>
          <w:tab w:val="left" w:pos="33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1B66" w:rsidRPr="00831B66" w:rsidRDefault="00831B66" w:rsidP="00831B66">
      <w:pPr>
        <w:pStyle w:val="ConsPlusCell"/>
        <w:tabs>
          <w:tab w:val="left" w:pos="33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1B66">
        <w:rPr>
          <w:rFonts w:ascii="Times New Roman" w:hAnsi="Times New Roman" w:cs="Times New Roman"/>
          <w:sz w:val="28"/>
          <w:szCs w:val="28"/>
        </w:rPr>
        <w:t xml:space="preserve">оказатель рассчитан как количество лиц, проживающих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831B66">
        <w:rPr>
          <w:rFonts w:ascii="Times New Roman" w:hAnsi="Times New Roman" w:cs="Times New Roman"/>
          <w:sz w:val="28"/>
          <w:szCs w:val="28"/>
        </w:rPr>
        <w:t>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</w:r>
    </w:p>
    <w:p w:rsidR="00831B66" w:rsidRPr="00831B66" w:rsidRDefault="00831B66" w:rsidP="00831B6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B66">
        <w:rPr>
          <w:rFonts w:ascii="Times New Roman" w:hAnsi="Times New Roman" w:cs="Times New Roman"/>
          <w:sz w:val="28"/>
          <w:szCs w:val="28"/>
        </w:rPr>
        <w:t>Z = A * 100000 / численность населения, где:</w:t>
      </w:r>
    </w:p>
    <w:p w:rsidR="00831B66" w:rsidRPr="00831B66" w:rsidRDefault="00831B66" w:rsidP="00831B66">
      <w:pPr>
        <w:pStyle w:val="ConsPlusCell"/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66">
        <w:rPr>
          <w:rFonts w:ascii="Times New Roman" w:hAnsi="Times New Roman" w:cs="Times New Roman"/>
          <w:sz w:val="28"/>
          <w:szCs w:val="28"/>
        </w:rPr>
        <w:t>Z – общая распространенность наркомании в расчете на 100 тысяч человек;</w:t>
      </w:r>
    </w:p>
    <w:p w:rsidR="00831B66" w:rsidRPr="00831B66" w:rsidRDefault="00831B66" w:rsidP="00831B6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66">
        <w:rPr>
          <w:rFonts w:ascii="Times New Roman" w:hAnsi="Times New Roman" w:cs="Times New Roman"/>
          <w:sz w:val="28"/>
          <w:szCs w:val="28"/>
        </w:rPr>
        <w:t>A – число лиц,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«наркомания»;</w:t>
      </w:r>
    </w:p>
    <w:p w:rsidR="00654BA4" w:rsidRPr="00831B66" w:rsidRDefault="00831B66" w:rsidP="00831B66">
      <w:pPr>
        <w:spacing w:line="240" w:lineRule="auto"/>
        <w:ind w:firstLine="709"/>
        <w:jc w:val="both"/>
        <w:rPr>
          <w:sz w:val="28"/>
          <w:szCs w:val="28"/>
        </w:rPr>
      </w:pPr>
      <w:r w:rsidRPr="00831B66">
        <w:rPr>
          <w:rFonts w:ascii="Times New Roman" w:hAnsi="Times New Roman" w:cs="Times New Roman"/>
          <w:sz w:val="28"/>
          <w:szCs w:val="28"/>
        </w:rPr>
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874" w:rsidRDefault="00C24874"/>
    <w:sectPr w:rsidR="00C2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0F6"/>
    <w:multiLevelType w:val="hybridMultilevel"/>
    <w:tmpl w:val="F6BC5002"/>
    <w:lvl w:ilvl="0" w:tplc="DDDA9A3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E"/>
    <w:rsid w:val="0035194E"/>
    <w:rsid w:val="003A411B"/>
    <w:rsid w:val="003D6E70"/>
    <w:rsid w:val="00490F19"/>
    <w:rsid w:val="00654BA4"/>
    <w:rsid w:val="006A7EFA"/>
    <w:rsid w:val="006D2709"/>
    <w:rsid w:val="006E42DF"/>
    <w:rsid w:val="00745320"/>
    <w:rsid w:val="007F344E"/>
    <w:rsid w:val="00815D91"/>
    <w:rsid w:val="00831B66"/>
    <w:rsid w:val="00851530"/>
    <w:rsid w:val="008B4DAA"/>
    <w:rsid w:val="00A56DA1"/>
    <w:rsid w:val="00BA58C4"/>
    <w:rsid w:val="00C24874"/>
    <w:rsid w:val="00E47A22"/>
    <w:rsid w:val="00E5325C"/>
    <w:rsid w:val="00EA6515"/>
    <w:rsid w:val="00ED2E14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7219-A94B-4282-9BBF-40795F8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4BA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4B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4BA4"/>
    <w:pPr>
      <w:ind w:left="720"/>
      <w:contextualSpacing/>
    </w:pPr>
  </w:style>
  <w:style w:type="paragraph" w:customStyle="1" w:styleId="ConsPlusTitle">
    <w:name w:val="ConsPlusTitle"/>
    <w:uiPriority w:val="99"/>
    <w:rsid w:val="0065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654B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54BA4"/>
    <w:pPr>
      <w:widowControl w:val="0"/>
      <w:shd w:val="clear" w:color="auto" w:fill="FFFFFF"/>
      <w:spacing w:after="160"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654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FA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A4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815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15D9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815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5D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Тимкина Н.Е.</cp:lastModifiedBy>
  <cp:revision>5</cp:revision>
  <cp:lastPrinted>2021-06-07T11:41:00Z</cp:lastPrinted>
  <dcterms:created xsi:type="dcterms:W3CDTF">2021-06-08T07:32:00Z</dcterms:created>
  <dcterms:modified xsi:type="dcterms:W3CDTF">2021-06-30T07:50:00Z</dcterms:modified>
</cp:coreProperties>
</file>